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BF45" w14:textId="7B78E5DE" w:rsidR="007E5A04" w:rsidRPr="004C61E0" w:rsidRDefault="007E5A04" w:rsidP="0030578E">
      <w:pPr>
        <w:rPr>
          <w:rFonts w:ascii="微软雅黑" w:eastAsia="微软雅黑" w:hAnsi="微软雅黑"/>
          <w:b/>
          <w:bCs/>
          <w:sz w:val="52"/>
          <w:szCs w:val="56"/>
        </w:rPr>
      </w:pPr>
      <w:bookmarkStart w:id="0" w:name="_Hlk145594671"/>
      <w:bookmarkEnd w:id="0"/>
      <w:r w:rsidRPr="004C61E0">
        <w:rPr>
          <w:rFonts w:ascii="微软雅黑" w:eastAsia="微软雅黑" w:hAnsi="微软雅黑"/>
          <w:b/>
          <w:bCs/>
          <w:sz w:val="32"/>
          <w:szCs w:val="36"/>
        </w:rPr>
        <w:t>【公益宝贝】诺亚方舟</w:t>
      </w:r>
      <w:r w:rsidRPr="00042067">
        <w:rPr>
          <w:rFonts w:ascii="微软雅黑" w:eastAsia="微软雅黑" w:hAnsi="微软雅黑"/>
          <w:b/>
          <w:bCs/>
          <w:sz w:val="32"/>
          <w:szCs w:val="36"/>
        </w:rPr>
        <w:t>守护亚洲</w:t>
      </w:r>
      <w:proofErr w:type="gramStart"/>
      <w:r w:rsidRPr="00042067">
        <w:rPr>
          <w:rFonts w:ascii="微软雅黑" w:eastAsia="微软雅黑" w:hAnsi="微软雅黑"/>
          <w:b/>
          <w:bCs/>
          <w:sz w:val="32"/>
          <w:szCs w:val="36"/>
        </w:rPr>
        <w:t>象</w:t>
      </w:r>
      <w:proofErr w:type="gramEnd"/>
      <w:r w:rsidRPr="00042067">
        <w:rPr>
          <w:rFonts w:ascii="微软雅黑" w:eastAsia="微软雅黑" w:hAnsi="微软雅黑"/>
          <w:b/>
          <w:bCs/>
          <w:sz w:val="32"/>
          <w:szCs w:val="36"/>
        </w:rPr>
        <w:t>月度反馈 2023</w:t>
      </w:r>
      <w:r w:rsidR="00A032AC">
        <w:rPr>
          <w:rFonts w:ascii="微软雅黑" w:eastAsia="微软雅黑" w:hAnsi="微软雅黑"/>
          <w:b/>
          <w:bCs/>
          <w:sz w:val="32"/>
          <w:szCs w:val="36"/>
        </w:rPr>
        <w:t>1</w:t>
      </w:r>
      <w:r w:rsidR="009B2328">
        <w:rPr>
          <w:rFonts w:ascii="微软雅黑" w:eastAsia="微软雅黑" w:hAnsi="微软雅黑"/>
          <w:b/>
          <w:bCs/>
          <w:sz w:val="32"/>
          <w:szCs w:val="36"/>
        </w:rPr>
        <w:t>2</w:t>
      </w:r>
    </w:p>
    <w:p w14:paraId="14F5A25C" w14:textId="77777777" w:rsidR="007E5A04" w:rsidRPr="004C61E0" w:rsidRDefault="007E5A04">
      <w:pPr>
        <w:rPr>
          <w:rFonts w:ascii="微软雅黑" w:eastAsia="微软雅黑" w:hAnsi="微软雅黑"/>
          <w:b/>
          <w:bCs/>
          <w:sz w:val="36"/>
          <w:szCs w:val="40"/>
        </w:rPr>
      </w:pPr>
    </w:p>
    <w:p w14:paraId="2C2052D8" w14:textId="63A6E6EB" w:rsidR="007F1CD1" w:rsidRPr="0030578E" w:rsidRDefault="00E26CFA">
      <w:pPr>
        <w:rPr>
          <w:rFonts w:ascii="微软雅黑" w:eastAsia="微软雅黑" w:hAnsi="微软雅黑"/>
          <w:b/>
          <w:bCs/>
          <w:sz w:val="32"/>
          <w:szCs w:val="36"/>
        </w:rPr>
      </w:pPr>
      <w:r w:rsidRPr="0030578E">
        <w:rPr>
          <w:rFonts w:ascii="微软雅黑" w:eastAsia="微软雅黑" w:hAnsi="微软雅黑" w:hint="eastAsia"/>
          <w:b/>
          <w:bCs/>
          <w:sz w:val="32"/>
          <w:szCs w:val="36"/>
        </w:rPr>
        <w:t>一、项目进展：</w:t>
      </w:r>
    </w:p>
    <w:p w14:paraId="29B8EE38" w14:textId="68910723" w:rsidR="00C01BE0" w:rsidRDefault="00607DBC">
      <w:pPr>
        <w:rPr>
          <w:rFonts w:ascii="微软雅黑" w:eastAsia="微软雅黑" w:hAnsi="微软雅黑" w:cs="Segoe UI"/>
          <w:shd w:val="clear" w:color="auto" w:fill="FAFAFA"/>
        </w:rPr>
      </w:pPr>
      <w:r>
        <w:rPr>
          <w:rFonts w:ascii="微软雅黑" w:eastAsia="微软雅黑" w:hAnsi="微软雅黑" w:cs="Segoe UI" w:hint="eastAsia"/>
          <w:shd w:val="clear" w:color="auto" w:fill="FAFAFA"/>
        </w:rPr>
        <w:t>亚洲</w:t>
      </w:r>
      <w:proofErr w:type="gramStart"/>
      <w:r>
        <w:rPr>
          <w:rFonts w:ascii="微软雅黑" w:eastAsia="微软雅黑" w:hAnsi="微软雅黑" w:cs="Segoe UI" w:hint="eastAsia"/>
          <w:shd w:val="clear" w:color="auto" w:fill="FAFAFA"/>
        </w:rPr>
        <w:t>象</w:t>
      </w:r>
      <w:proofErr w:type="gramEnd"/>
      <w:r>
        <w:rPr>
          <w:rFonts w:ascii="微软雅黑" w:eastAsia="微软雅黑" w:hAnsi="微软雅黑" w:cs="Segoe UI" w:hint="eastAsia"/>
          <w:shd w:val="clear" w:color="auto" w:fill="FAFAFA"/>
        </w:rPr>
        <w:t>栖息地及廊道修复项目进入后期管护阶段</w:t>
      </w:r>
    </w:p>
    <w:p w14:paraId="4F0549C1" w14:textId="76360F99" w:rsidR="00607DBC" w:rsidRDefault="003207E7">
      <w:pPr>
        <w:rPr>
          <w:rFonts w:ascii="微软雅黑" w:eastAsia="微软雅黑" w:hAnsi="微软雅黑" w:cs="Segoe UI" w:hint="eastAsia"/>
          <w:shd w:val="clear" w:color="auto" w:fill="FAFAFA"/>
        </w:rPr>
      </w:pPr>
      <w:r>
        <w:rPr>
          <w:rFonts w:hint="eastAsia"/>
          <w:noProof/>
        </w:rPr>
        <w:drawing>
          <wp:inline distT="0" distB="0" distL="114300" distR="114300" wp14:anchorId="13015626" wp14:editId="3552A322">
            <wp:extent cx="3434080" cy="2289810"/>
            <wp:effectExtent l="0" t="0" r="7620" b="8890"/>
            <wp:docPr id="2" name="图片 2" descr="DSCF9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F90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C51D2" w14:textId="77777777" w:rsidR="0035062E" w:rsidRDefault="0035062E" w:rsidP="00607DBC">
      <w:pPr>
        <w:rPr>
          <w:rFonts w:ascii="微软雅黑" w:eastAsia="微软雅黑" w:hAnsi="微软雅黑" w:cs="Tahoma"/>
          <w:sz w:val="22"/>
        </w:rPr>
      </w:pPr>
    </w:p>
    <w:p w14:paraId="3CA949B4" w14:textId="1F1BBCF5" w:rsidR="00295812" w:rsidRDefault="00607DBC" w:rsidP="00295812">
      <w:pPr>
        <w:rPr>
          <w:rFonts w:ascii="微软雅黑" w:eastAsia="微软雅黑" w:hAnsi="微软雅黑" w:cs="Tahoma" w:hint="eastAsia"/>
          <w:sz w:val="22"/>
        </w:rPr>
      </w:pPr>
      <w:r>
        <w:rPr>
          <w:rFonts w:ascii="微软雅黑" w:eastAsia="微软雅黑" w:hAnsi="微软雅黑" w:cs="Tahoma" w:hint="eastAsia"/>
          <w:sz w:val="22"/>
        </w:rPr>
        <w:t>12</w:t>
      </w:r>
      <w:r w:rsidR="003207E7">
        <w:rPr>
          <w:rFonts w:ascii="微软雅黑" w:eastAsia="微软雅黑" w:hAnsi="微软雅黑" w:cs="Tahoma" w:hint="eastAsia"/>
          <w:sz w:val="22"/>
        </w:rPr>
        <w:t>月</w:t>
      </w:r>
      <w:r>
        <w:rPr>
          <w:rFonts w:ascii="微软雅黑" w:eastAsia="微软雅黑" w:hAnsi="微软雅黑" w:cs="Tahoma" w:hint="eastAsia"/>
          <w:sz w:val="22"/>
        </w:rPr>
        <w:t>项目组成员到项目地进行实地查验，为了更好的监测苗木生长情况，项目组成员每种树苗选取5棵进行测高、数叶、挂牌、拍照，记录其生长状况。经实地查看和选样推算，苗木成活情况如下：大叶藤黄、</w:t>
      </w:r>
      <w:proofErr w:type="gramStart"/>
      <w:r>
        <w:rPr>
          <w:rFonts w:ascii="微软雅黑" w:eastAsia="微软雅黑" w:hAnsi="微软雅黑" w:cs="Tahoma" w:hint="eastAsia"/>
          <w:sz w:val="22"/>
        </w:rPr>
        <w:t>羯</w:t>
      </w:r>
      <w:proofErr w:type="gramEnd"/>
      <w:r>
        <w:rPr>
          <w:rFonts w:ascii="微软雅黑" w:eastAsia="微软雅黑" w:hAnsi="微软雅黑" w:cs="Tahoma" w:hint="eastAsia"/>
          <w:sz w:val="22"/>
        </w:rPr>
        <w:t>布罗香、望天树、橄榄、</w:t>
      </w:r>
      <w:proofErr w:type="gramStart"/>
      <w:r>
        <w:rPr>
          <w:rFonts w:ascii="微软雅黑" w:eastAsia="微软雅黑" w:hAnsi="微软雅黑" w:cs="Tahoma" w:hint="eastAsia"/>
          <w:sz w:val="22"/>
        </w:rPr>
        <w:t>构树的</w:t>
      </w:r>
      <w:proofErr w:type="gramEnd"/>
      <w:r>
        <w:rPr>
          <w:rFonts w:ascii="微软雅黑" w:eastAsia="微软雅黑" w:hAnsi="微软雅黑" w:cs="Tahoma" w:hint="eastAsia"/>
          <w:sz w:val="22"/>
        </w:rPr>
        <w:t>成活率是95%以上，牛樟是90%，</w:t>
      </w:r>
      <w:proofErr w:type="gramStart"/>
      <w:r>
        <w:rPr>
          <w:rFonts w:ascii="微软雅黑" w:eastAsia="微软雅黑" w:hAnsi="微软雅黑" w:cs="Tahoma" w:hint="eastAsia"/>
          <w:sz w:val="22"/>
        </w:rPr>
        <w:t>美藤果</w:t>
      </w:r>
      <w:proofErr w:type="gramEnd"/>
      <w:r>
        <w:rPr>
          <w:rFonts w:ascii="微软雅黑" w:eastAsia="微软雅黑" w:hAnsi="微软雅黑" w:cs="Tahoma" w:hint="eastAsia"/>
          <w:sz w:val="22"/>
        </w:rPr>
        <w:t>是50%，红豆蔻是40%，铁刀木是0%。其中牛樟生长状况良好，大多数都发出新枝新叶新芽，大叶藤黄、</w:t>
      </w:r>
      <w:proofErr w:type="gramStart"/>
      <w:r>
        <w:rPr>
          <w:rFonts w:ascii="微软雅黑" w:eastAsia="微软雅黑" w:hAnsi="微软雅黑" w:cs="Tahoma" w:hint="eastAsia"/>
          <w:sz w:val="22"/>
        </w:rPr>
        <w:t>羯</w:t>
      </w:r>
      <w:proofErr w:type="gramEnd"/>
      <w:r>
        <w:rPr>
          <w:rFonts w:ascii="微软雅黑" w:eastAsia="微软雅黑" w:hAnsi="微软雅黑" w:cs="Tahoma" w:hint="eastAsia"/>
          <w:sz w:val="22"/>
        </w:rPr>
        <w:t>布罗香、望天树、橄榄变化不大。</w:t>
      </w:r>
      <w:proofErr w:type="gramStart"/>
      <w:r>
        <w:rPr>
          <w:rFonts w:ascii="微软雅黑" w:eastAsia="微软雅黑" w:hAnsi="微软雅黑" w:cs="Tahoma" w:hint="eastAsia"/>
          <w:sz w:val="22"/>
        </w:rPr>
        <w:t>美藤果</w:t>
      </w:r>
      <w:proofErr w:type="gramEnd"/>
      <w:r>
        <w:rPr>
          <w:rFonts w:ascii="微软雅黑" w:eastAsia="微软雅黑" w:hAnsi="微软雅黑" w:cs="Tahoma" w:hint="eastAsia"/>
          <w:sz w:val="22"/>
        </w:rPr>
        <w:t>和红豆蔻虽然现在出芽率慢，但后期发芽率会很高。由于铁刀木对种植时间要求很高，后期将在最佳种植期对铁刀木进行补种。后续将持续监测、记录苗木成长状况。</w:t>
      </w:r>
    </w:p>
    <w:p w14:paraId="457D602C" w14:textId="77777777" w:rsidR="00295812" w:rsidRDefault="00295812" w:rsidP="00295812">
      <w:pPr>
        <w:rPr>
          <w:rFonts w:ascii="微软雅黑" w:eastAsia="微软雅黑" w:hAnsi="微软雅黑" w:cs="Tahoma"/>
          <w:sz w:val="22"/>
        </w:rPr>
      </w:pPr>
      <w:r>
        <w:rPr>
          <w:rFonts w:hint="eastAsia"/>
          <w:noProof/>
        </w:rPr>
        <w:drawing>
          <wp:inline distT="0" distB="0" distL="114300" distR="114300" wp14:anchorId="1B4A136A" wp14:editId="03D78AC6">
            <wp:extent cx="2459990" cy="1640840"/>
            <wp:effectExtent l="0" t="0" r="10160" b="3810"/>
            <wp:docPr id="22" name="图片 22" descr="DSCF9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SCF90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5999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hint="eastAsia"/>
          <w:sz w:val="24"/>
          <w:szCs w:val="24"/>
        </w:rPr>
        <w:t xml:space="preserve"> </w:t>
      </w:r>
      <w:r>
        <w:rPr>
          <w:noProof/>
        </w:rPr>
        <w:drawing>
          <wp:inline distT="0" distB="0" distL="114300" distR="114300" wp14:anchorId="7EF3896B" wp14:editId="5FEBD69D">
            <wp:extent cx="2440940" cy="1628140"/>
            <wp:effectExtent l="0" t="0" r="10160" b="10160"/>
            <wp:docPr id="11" name="图片 11" descr="DSCF9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SCF90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094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F5365" w14:textId="77777777" w:rsidR="00295812" w:rsidRDefault="00295812" w:rsidP="00295812">
      <w:pPr>
        <w:pStyle w:val="a7"/>
        <w:ind w:firstLineChars="600" w:firstLine="1320"/>
      </w:pPr>
      <w:r>
        <w:rPr>
          <w:rFonts w:ascii="微软雅黑" w:eastAsia="微软雅黑" w:hAnsi="微软雅黑" w:cs="Tahoma" w:hint="eastAsia"/>
          <w:sz w:val="22"/>
          <w:szCs w:val="22"/>
        </w:rPr>
        <w:t xml:space="preserve">        </w:t>
      </w:r>
      <w:r>
        <w:rPr>
          <w:rFonts w:ascii="宋体" w:hAnsi="宋体" w:cs="宋体" w:hint="eastAsia"/>
          <w:sz w:val="24"/>
        </w:rPr>
        <w:t>给牛樟挂标签</w:t>
      </w:r>
    </w:p>
    <w:p w14:paraId="138F3A9D" w14:textId="77777777" w:rsidR="00295812" w:rsidRDefault="00295812" w:rsidP="00295812">
      <w:pPr>
        <w:rPr>
          <w:rFonts w:ascii="微软雅黑" w:eastAsia="微软雅黑" w:hAnsi="微软雅黑" w:cs="Tahoma"/>
          <w:sz w:val="22"/>
        </w:rPr>
      </w:pPr>
      <w:r>
        <w:rPr>
          <w:rFonts w:hint="eastAsia"/>
          <w:noProof/>
        </w:rPr>
        <w:drawing>
          <wp:inline distT="0" distB="0" distL="114300" distR="114300" wp14:anchorId="759531E7" wp14:editId="77A86832">
            <wp:extent cx="3105150" cy="2070735"/>
            <wp:effectExtent l="0" t="0" r="6350" b="12065"/>
            <wp:docPr id="29" name="图片 29" descr="DSCF9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DSCF90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hint="eastAsia"/>
          <w:sz w:val="24"/>
          <w:szCs w:val="24"/>
        </w:rPr>
        <w:t xml:space="preserve">   </w:t>
      </w:r>
      <w:r>
        <w:rPr>
          <w:noProof/>
        </w:rPr>
        <w:drawing>
          <wp:inline distT="0" distB="0" distL="114300" distR="114300" wp14:anchorId="12B23AFB" wp14:editId="5A8D698D">
            <wp:extent cx="2091690" cy="1395095"/>
            <wp:effectExtent l="0" t="0" r="1905" b="3810"/>
            <wp:docPr id="36" name="图片 36" descr="DSCF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DSCF90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9169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84251" w14:textId="77777777" w:rsidR="00295812" w:rsidRDefault="00295812" w:rsidP="00295812">
      <w:pPr>
        <w:ind w:firstLineChars="400" w:firstLine="880"/>
        <w:rPr>
          <w:rFonts w:ascii="微软雅黑" w:eastAsia="微软雅黑" w:hAnsi="微软雅黑" w:cs="Tahoma"/>
          <w:sz w:val="22"/>
        </w:rPr>
      </w:pPr>
      <w:proofErr w:type="gramStart"/>
      <w:r>
        <w:rPr>
          <w:rFonts w:ascii="微软雅黑" w:eastAsia="微软雅黑" w:hAnsi="微软雅黑" w:cs="Tahoma" w:hint="eastAsia"/>
          <w:sz w:val="22"/>
        </w:rPr>
        <w:t>美藤果</w:t>
      </w:r>
      <w:proofErr w:type="gramEnd"/>
      <w:r>
        <w:rPr>
          <w:rFonts w:ascii="微软雅黑" w:eastAsia="微软雅黑" w:hAnsi="微软雅黑" w:cs="Tahoma" w:hint="eastAsia"/>
          <w:sz w:val="22"/>
        </w:rPr>
        <w:t xml:space="preserve">                                       红豆蔻</w:t>
      </w:r>
    </w:p>
    <w:p w14:paraId="35A520DA" w14:textId="77777777" w:rsidR="00295812" w:rsidRDefault="00295812" w:rsidP="00295812">
      <w:pPr>
        <w:rPr>
          <w:rFonts w:ascii="微软雅黑" w:eastAsia="微软雅黑" w:hAnsi="微软雅黑" w:cs="Tahoma"/>
          <w:sz w:val="22"/>
        </w:rPr>
      </w:pPr>
      <w:r>
        <w:rPr>
          <w:noProof/>
        </w:rPr>
        <w:drawing>
          <wp:inline distT="0" distB="0" distL="114300" distR="114300" wp14:anchorId="7E17332A" wp14:editId="5B12D681">
            <wp:extent cx="2194560" cy="1463675"/>
            <wp:effectExtent l="0" t="0" r="2540" b="9525"/>
            <wp:docPr id="37" name="图片 37" descr="DSCF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DSCF903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ahoma" w:hint="eastAsia"/>
          <w:sz w:val="22"/>
        </w:rPr>
        <w:t xml:space="preserve">           </w:t>
      </w:r>
    </w:p>
    <w:p w14:paraId="1AEA15C0" w14:textId="77777777" w:rsidR="00295812" w:rsidRDefault="00295812" w:rsidP="00295812">
      <w:pPr>
        <w:rPr>
          <w:rFonts w:ascii="微软雅黑" w:eastAsia="微软雅黑" w:hAnsi="微软雅黑" w:cs="Tahoma"/>
          <w:sz w:val="22"/>
        </w:rPr>
      </w:pPr>
      <w:r>
        <w:rPr>
          <w:rFonts w:ascii="微软雅黑" w:eastAsia="微软雅黑" w:hAnsi="微软雅黑" w:cs="Tahoma" w:hint="eastAsia"/>
          <w:sz w:val="22"/>
        </w:rPr>
        <w:t xml:space="preserve">   大叶藤黄</w:t>
      </w:r>
    </w:p>
    <w:p w14:paraId="21513653" w14:textId="77777777" w:rsidR="00295812" w:rsidRDefault="00295812" w:rsidP="00295812">
      <w:pPr>
        <w:pStyle w:val="a7"/>
      </w:pPr>
      <w:r>
        <w:rPr>
          <w:rFonts w:hint="eastAsia"/>
          <w:noProof/>
        </w:rPr>
        <w:drawing>
          <wp:inline distT="0" distB="0" distL="114300" distR="114300" wp14:anchorId="7CBC03A1" wp14:editId="53E41F7D">
            <wp:extent cx="2059305" cy="1374140"/>
            <wp:effectExtent l="0" t="0" r="10160" b="10795"/>
            <wp:docPr id="33" name="图片 33" descr="DSCF9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DSCF90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59305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hint="eastAsia"/>
          <w:sz w:val="24"/>
        </w:rPr>
        <w:t xml:space="preserve"> </w:t>
      </w:r>
      <w:r>
        <w:rPr>
          <w:noProof/>
        </w:rPr>
        <w:drawing>
          <wp:inline distT="0" distB="0" distL="114300" distR="114300" wp14:anchorId="7198DCBE" wp14:editId="1059592A">
            <wp:extent cx="3069590" cy="2047240"/>
            <wp:effectExtent l="0" t="0" r="3810" b="10160"/>
            <wp:docPr id="34" name="图片 34" descr="DSCF9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DSCF90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E43F" w14:textId="77777777" w:rsidR="00295812" w:rsidRDefault="00295812" w:rsidP="00295812">
      <w:pPr>
        <w:rPr>
          <w:rFonts w:ascii="微软雅黑" w:eastAsia="微软雅黑" w:hAnsi="微软雅黑" w:cs="Tahoma"/>
          <w:sz w:val="22"/>
        </w:rPr>
      </w:pPr>
      <w:r>
        <w:rPr>
          <w:rFonts w:ascii="微软雅黑" w:eastAsia="微软雅黑" w:hAnsi="微软雅黑" w:cs="Tahoma" w:hint="eastAsia"/>
          <w:sz w:val="22"/>
        </w:rPr>
        <w:t xml:space="preserve">                望天树</w:t>
      </w:r>
    </w:p>
    <w:p w14:paraId="7B570932" w14:textId="77777777" w:rsidR="00607DBC" w:rsidRPr="00F65B15" w:rsidRDefault="00607DBC">
      <w:pPr>
        <w:rPr>
          <w:rFonts w:ascii="微软雅黑" w:eastAsia="微软雅黑" w:hAnsi="微软雅黑" w:hint="eastAsia"/>
          <w:b/>
          <w:bCs/>
          <w:sz w:val="28"/>
          <w:szCs w:val="32"/>
        </w:rPr>
      </w:pPr>
    </w:p>
    <w:p w14:paraId="7492049F" w14:textId="77777777" w:rsidR="00C01BE0" w:rsidRPr="005620D5" w:rsidRDefault="00C01BE0">
      <w:pPr>
        <w:rPr>
          <w:rFonts w:ascii="微软雅黑" w:eastAsia="微软雅黑" w:hAnsi="微软雅黑"/>
          <w:b/>
          <w:bCs/>
          <w:sz w:val="28"/>
          <w:szCs w:val="32"/>
        </w:rPr>
      </w:pPr>
    </w:p>
    <w:p w14:paraId="34809F07" w14:textId="6BA6C378" w:rsidR="00E26CFA" w:rsidRPr="0030578E" w:rsidRDefault="00E26CFA">
      <w:pPr>
        <w:rPr>
          <w:rFonts w:ascii="微软雅黑" w:eastAsia="微软雅黑" w:hAnsi="微软雅黑"/>
          <w:b/>
          <w:bCs/>
          <w:sz w:val="32"/>
          <w:szCs w:val="36"/>
        </w:rPr>
      </w:pPr>
      <w:r w:rsidRPr="0030578E">
        <w:rPr>
          <w:rFonts w:ascii="微软雅黑" w:eastAsia="微软雅黑" w:hAnsi="微软雅黑" w:hint="eastAsia"/>
          <w:b/>
          <w:bCs/>
          <w:sz w:val="32"/>
          <w:szCs w:val="36"/>
        </w:rPr>
        <w:t>二、筹款概况：</w:t>
      </w:r>
    </w:p>
    <w:p w14:paraId="5375F07C" w14:textId="77777777" w:rsidR="0047164E" w:rsidRDefault="0047164E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、整体情况：</w:t>
      </w:r>
    </w:p>
    <w:p w14:paraId="4C5ABDBF" w14:textId="09A1E92D" w:rsidR="0047164E" w:rsidRDefault="00D70C59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37B2C2E" wp14:editId="4D5062B9">
            <wp:extent cx="4114800" cy="2038823"/>
            <wp:effectExtent l="0" t="0" r="0" b="0"/>
            <wp:docPr id="7218581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85811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2867" cy="20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83AD9" w14:textId="0899F9AD" w:rsidR="00BA43D6" w:rsidRDefault="002512C2">
      <w:pPr>
        <w:rPr>
          <w:rFonts w:ascii="微软雅黑" w:eastAsia="微软雅黑" w:hAnsi="微软雅黑"/>
          <w:sz w:val="20"/>
          <w:szCs w:val="20"/>
        </w:rPr>
      </w:pPr>
      <w:r w:rsidRPr="008F0396">
        <w:rPr>
          <w:rFonts w:ascii="微软雅黑" w:eastAsia="微软雅黑" w:hAnsi="微软雅黑"/>
          <w:sz w:val="20"/>
          <w:szCs w:val="20"/>
        </w:rPr>
        <w:t>（具体金额以最终年度财务披露为准）</w:t>
      </w:r>
    </w:p>
    <w:p w14:paraId="6E53B990" w14:textId="77777777" w:rsidR="00B44C1E" w:rsidRDefault="00B44C1E">
      <w:pPr>
        <w:rPr>
          <w:rFonts w:ascii="微软雅黑" w:eastAsia="微软雅黑" w:hAnsi="微软雅黑"/>
        </w:rPr>
      </w:pPr>
    </w:p>
    <w:p w14:paraId="32DE7C60" w14:textId="6BF6B374" w:rsidR="0047164E" w:rsidRDefault="0047164E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2、本月情况：</w:t>
      </w:r>
    </w:p>
    <w:p w14:paraId="2BB21A9B" w14:textId="73CCB1DF" w:rsidR="00E26CFA" w:rsidRPr="008F0396" w:rsidRDefault="00E67332">
      <w:pPr>
        <w:rPr>
          <w:rFonts w:ascii="微软雅黑" w:eastAsia="微软雅黑" w:hAnsi="微软雅黑"/>
          <w:sz w:val="20"/>
          <w:szCs w:val="20"/>
        </w:rPr>
      </w:pPr>
      <w:r w:rsidRPr="008F0396">
        <w:rPr>
          <w:rFonts w:ascii="微软雅黑" w:eastAsia="微软雅黑" w:hAnsi="微软雅黑"/>
          <w:sz w:val="20"/>
          <w:szCs w:val="20"/>
        </w:rPr>
        <w:t xml:space="preserve">2023 年 </w:t>
      </w:r>
      <w:r w:rsidR="00FB2409" w:rsidRPr="008F0396">
        <w:rPr>
          <w:rFonts w:ascii="微软雅黑" w:eastAsia="微软雅黑" w:hAnsi="微软雅黑"/>
          <w:sz w:val="20"/>
          <w:szCs w:val="20"/>
        </w:rPr>
        <w:t>1</w:t>
      </w:r>
      <w:r w:rsidR="009B2328">
        <w:rPr>
          <w:rFonts w:ascii="微软雅黑" w:eastAsia="微软雅黑" w:hAnsi="微软雅黑"/>
          <w:sz w:val="20"/>
          <w:szCs w:val="20"/>
        </w:rPr>
        <w:t>2</w:t>
      </w:r>
      <w:r w:rsidRPr="008F0396">
        <w:rPr>
          <w:rFonts w:ascii="微软雅黑" w:eastAsia="微软雅黑" w:hAnsi="微软雅黑"/>
          <w:sz w:val="20"/>
          <w:szCs w:val="20"/>
        </w:rPr>
        <w:t>月，</w:t>
      </w:r>
      <w:proofErr w:type="gramStart"/>
      <w:r w:rsidRPr="008F0396">
        <w:rPr>
          <w:rFonts w:ascii="微软雅黑" w:eastAsia="微软雅黑" w:hAnsi="微软雅黑"/>
          <w:sz w:val="20"/>
          <w:szCs w:val="20"/>
        </w:rPr>
        <w:t>阿里巴巴公益</w:t>
      </w:r>
      <w:proofErr w:type="gramEnd"/>
      <w:r w:rsidRPr="008F0396">
        <w:rPr>
          <w:rFonts w:ascii="微软雅黑" w:eastAsia="微软雅黑" w:hAnsi="微软雅黑"/>
          <w:sz w:val="20"/>
          <w:szCs w:val="20"/>
        </w:rPr>
        <w:t>宝贝【诺亚方舟守护亚洲象】项目共收到善款</w:t>
      </w:r>
      <w:r w:rsidR="004F5E50" w:rsidRPr="00704CC7">
        <w:rPr>
          <w:rFonts w:ascii="微软雅黑" w:eastAsia="微软雅黑" w:hAnsi="微软雅黑"/>
          <w:sz w:val="20"/>
          <w:szCs w:val="20"/>
        </w:rPr>
        <w:t>20,614</w:t>
      </w:r>
      <w:r w:rsidRPr="008F0396">
        <w:rPr>
          <w:rFonts w:ascii="微软雅黑" w:eastAsia="微软雅黑" w:hAnsi="微软雅黑"/>
          <w:sz w:val="20"/>
          <w:szCs w:val="20"/>
        </w:rPr>
        <w:t>笔，共计</w:t>
      </w:r>
      <w:r w:rsidR="004F5E50" w:rsidRPr="00704CC7">
        <w:rPr>
          <w:rFonts w:ascii="微软雅黑" w:eastAsia="微软雅黑" w:hAnsi="微软雅黑"/>
          <w:sz w:val="20"/>
          <w:szCs w:val="20"/>
        </w:rPr>
        <w:t>2,137.08</w:t>
      </w:r>
      <w:r w:rsidRPr="008F0396">
        <w:rPr>
          <w:rFonts w:ascii="微软雅黑" w:eastAsia="微软雅黑" w:hAnsi="微软雅黑"/>
          <w:sz w:val="20"/>
          <w:szCs w:val="20"/>
        </w:rPr>
        <w:t>元（具体金额以最终年度财务披露为准），感谢宠物行业所有公益宝贝爱心商家和爱心网友的支持！</w:t>
      </w:r>
    </w:p>
    <w:p w14:paraId="6548C29E" w14:textId="6734634E" w:rsidR="00A72431" w:rsidRPr="004C61E0" w:rsidRDefault="00ED5C58">
      <w:pPr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noProof/>
        </w:rPr>
        <w:drawing>
          <wp:inline distT="0" distB="0" distL="0" distR="0" wp14:anchorId="5FD29EC5" wp14:editId="2E21D9F0">
            <wp:extent cx="4514850" cy="6372225"/>
            <wp:effectExtent l="0" t="0" r="0" b="9525"/>
            <wp:docPr id="16805236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52365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01612" w14:textId="102477C0" w:rsidR="00042067" w:rsidRDefault="00A032AC" w:rsidP="00A72431">
      <w:pPr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1</w:t>
      </w:r>
      <w:r w:rsidR="009B2328">
        <w:rPr>
          <w:rFonts w:ascii="微软雅黑" w:eastAsia="微软雅黑" w:hAnsi="微软雅黑"/>
          <w:sz w:val="24"/>
          <w:szCs w:val="28"/>
        </w:rPr>
        <w:t>2</w:t>
      </w:r>
      <w:r w:rsidR="00A72431" w:rsidRPr="00042067">
        <w:rPr>
          <w:rFonts w:ascii="微软雅黑" w:eastAsia="微软雅黑" w:hAnsi="微软雅黑"/>
          <w:sz w:val="24"/>
          <w:szCs w:val="28"/>
        </w:rPr>
        <w:t>月份</w:t>
      </w:r>
      <w:r w:rsidR="00A72431" w:rsidRPr="004C61E0">
        <w:rPr>
          <w:rFonts w:ascii="微软雅黑" w:eastAsia="微软雅黑" w:hAnsi="微软雅黑"/>
          <w:sz w:val="24"/>
          <w:szCs w:val="28"/>
        </w:rPr>
        <w:t>公益宝贝爱心商家捐赠金额 Top20</w:t>
      </w:r>
      <w:r w:rsidR="00A72431" w:rsidRPr="004C61E0">
        <w:rPr>
          <w:rFonts w:ascii="微软雅黑" w:eastAsia="微软雅黑" w:hAnsi="微软雅黑"/>
          <w:sz w:val="24"/>
          <w:szCs w:val="28"/>
        </w:rPr>
        <w:cr/>
      </w:r>
      <w:r w:rsidR="002A2C28">
        <w:rPr>
          <w:noProof/>
        </w:rPr>
        <w:drawing>
          <wp:inline distT="0" distB="0" distL="0" distR="0" wp14:anchorId="6212BF03" wp14:editId="4F99352A">
            <wp:extent cx="4355595" cy="2974693"/>
            <wp:effectExtent l="0" t="0" r="6985" b="0"/>
            <wp:docPr id="847347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3475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6218" cy="298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C4FF" w14:textId="77777777" w:rsidR="006D4865" w:rsidRPr="004C61E0" w:rsidRDefault="006D4865" w:rsidP="00A72431">
      <w:pPr>
        <w:rPr>
          <w:rFonts w:ascii="微软雅黑" w:eastAsia="微软雅黑" w:hAnsi="微软雅黑"/>
          <w:sz w:val="24"/>
          <w:szCs w:val="28"/>
        </w:rPr>
      </w:pPr>
    </w:p>
    <w:p w14:paraId="20F57A47" w14:textId="443A7F1F" w:rsidR="00A72431" w:rsidRDefault="00A032AC">
      <w:pPr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1</w:t>
      </w:r>
      <w:r w:rsidR="009B2328">
        <w:rPr>
          <w:rFonts w:ascii="微软雅黑" w:eastAsia="微软雅黑" w:hAnsi="微软雅黑"/>
          <w:sz w:val="24"/>
          <w:szCs w:val="28"/>
        </w:rPr>
        <w:t>2</w:t>
      </w:r>
      <w:r w:rsidR="00A72431" w:rsidRPr="00042067">
        <w:rPr>
          <w:rFonts w:ascii="微软雅黑" w:eastAsia="微软雅黑" w:hAnsi="微软雅黑"/>
          <w:sz w:val="24"/>
          <w:szCs w:val="28"/>
        </w:rPr>
        <w:t>月</w:t>
      </w:r>
      <w:r w:rsidR="00A72431" w:rsidRPr="004C61E0">
        <w:rPr>
          <w:rFonts w:ascii="微软雅黑" w:eastAsia="微软雅黑" w:hAnsi="微软雅黑"/>
          <w:sz w:val="24"/>
          <w:szCs w:val="28"/>
        </w:rPr>
        <w:t>份公益宝贝爱心商家捐赠</w:t>
      </w:r>
      <w:r w:rsidR="00A72431" w:rsidRPr="004C61E0">
        <w:rPr>
          <w:rFonts w:ascii="微软雅黑" w:eastAsia="微软雅黑" w:hAnsi="微软雅黑" w:hint="eastAsia"/>
          <w:sz w:val="24"/>
          <w:szCs w:val="28"/>
        </w:rPr>
        <w:t>笔数</w:t>
      </w:r>
      <w:r w:rsidR="00A72431" w:rsidRPr="004C61E0">
        <w:rPr>
          <w:rFonts w:ascii="微软雅黑" w:eastAsia="微软雅黑" w:hAnsi="微软雅黑"/>
          <w:sz w:val="24"/>
          <w:szCs w:val="28"/>
        </w:rPr>
        <w:t xml:space="preserve"> Top20</w:t>
      </w:r>
    </w:p>
    <w:p w14:paraId="7AA50BF0" w14:textId="3AE1F6A7" w:rsidR="00751E03" w:rsidRPr="004C61E0" w:rsidRDefault="00A82F9E">
      <w:pPr>
        <w:rPr>
          <w:rFonts w:ascii="微软雅黑" w:eastAsia="微软雅黑" w:hAnsi="微软雅黑"/>
          <w:sz w:val="24"/>
          <w:szCs w:val="28"/>
        </w:rPr>
      </w:pPr>
      <w:r>
        <w:rPr>
          <w:noProof/>
        </w:rPr>
        <w:drawing>
          <wp:inline distT="0" distB="0" distL="0" distR="0" wp14:anchorId="09C03897" wp14:editId="6FD43D57">
            <wp:extent cx="4431760" cy="2916821"/>
            <wp:effectExtent l="0" t="0" r="6985" b="0"/>
            <wp:docPr id="6906276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62766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49122" cy="29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E090" w14:textId="77777777" w:rsidR="005620D5" w:rsidRPr="004C61E0" w:rsidRDefault="005620D5">
      <w:pPr>
        <w:rPr>
          <w:rFonts w:ascii="微软雅黑" w:eastAsia="微软雅黑" w:hAnsi="微软雅黑"/>
          <w:b/>
          <w:bCs/>
          <w:sz w:val="36"/>
          <w:szCs w:val="40"/>
        </w:rPr>
      </w:pPr>
    </w:p>
    <w:p w14:paraId="349431AA" w14:textId="77777777" w:rsidR="004C61E0" w:rsidRPr="0030578E" w:rsidRDefault="004C61E0" w:rsidP="004C61E0">
      <w:pPr>
        <w:rPr>
          <w:rFonts w:ascii="微软雅黑" w:eastAsia="微软雅黑" w:hAnsi="微软雅黑"/>
          <w:b/>
          <w:bCs/>
          <w:sz w:val="32"/>
          <w:szCs w:val="36"/>
        </w:rPr>
      </w:pPr>
      <w:r w:rsidRPr="0030578E">
        <w:rPr>
          <w:rFonts w:ascii="微软雅黑" w:eastAsia="微软雅黑" w:hAnsi="微软雅黑" w:hint="eastAsia"/>
          <w:b/>
          <w:bCs/>
          <w:sz w:val="32"/>
          <w:szCs w:val="36"/>
        </w:rPr>
        <w:t>三、公益事业捐赠统一票据申请（以下简称：【公益捐赠票据】）</w:t>
      </w:r>
    </w:p>
    <w:p w14:paraId="69362CD7" w14:textId="32F904E0" w:rsidR="004C61E0" w:rsidRPr="004C61E0" w:rsidRDefault="004C61E0" w:rsidP="004C61E0">
      <w:pPr>
        <w:rPr>
          <w:rFonts w:ascii="微软雅黑" w:eastAsia="微软雅黑" w:hAnsi="微软雅黑"/>
          <w:sz w:val="24"/>
          <w:szCs w:val="28"/>
        </w:rPr>
      </w:pPr>
      <w:r w:rsidRPr="004C61E0">
        <w:rPr>
          <w:rFonts w:ascii="微软雅黑" w:eastAsia="微软雅黑" w:hAnsi="微软雅黑" w:hint="eastAsia"/>
          <w:sz w:val="24"/>
          <w:szCs w:val="28"/>
        </w:rPr>
        <w:t>本</w:t>
      </w:r>
      <w:proofErr w:type="gramStart"/>
      <w:r w:rsidRPr="004C61E0">
        <w:rPr>
          <w:rFonts w:ascii="微软雅黑" w:eastAsia="微软雅黑" w:hAnsi="微软雅黑" w:hint="eastAsia"/>
          <w:sz w:val="24"/>
          <w:szCs w:val="28"/>
        </w:rPr>
        <w:t>项目公益</w:t>
      </w:r>
      <w:proofErr w:type="gramEnd"/>
      <w:r w:rsidRPr="004C61E0">
        <w:rPr>
          <w:rFonts w:ascii="微软雅黑" w:eastAsia="微软雅黑" w:hAnsi="微软雅黑" w:hint="eastAsia"/>
          <w:sz w:val="24"/>
          <w:szCs w:val="28"/>
        </w:rPr>
        <w:t>宝贝捐款收入会为各位商家提供捐赠票据，并将在年底统一为该项目开具抬头为“</w:t>
      </w:r>
      <w:proofErr w:type="gramStart"/>
      <w:r w:rsidRPr="004C61E0">
        <w:rPr>
          <w:rFonts w:ascii="微软雅黑" w:eastAsia="微软雅黑" w:hAnsi="微软雅黑" w:hint="eastAsia"/>
          <w:sz w:val="24"/>
          <w:szCs w:val="28"/>
        </w:rPr>
        <w:t>阿里巴巴公益</w:t>
      </w:r>
      <w:proofErr w:type="gramEnd"/>
      <w:r w:rsidRPr="004C61E0">
        <w:rPr>
          <w:rFonts w:ascii="微软雅黑" w:eastAsia="微软雅黑" w:hAnsi="微软雅黑" w:hint="eastAsia"/>
          <w:sz w:val="24"/>
          <w:szCs w:val="28"/>
        </w:rPr>
        <w:t>平台及爱心网商”的公益捐赠票据，如果</w:t>
      </w:r>
      <w:proofErr w:type="gramStart"/>
      <w:r w:rsidRPr="004C61E0">
        <w:rPr>
          <w:rFonts w:ascii="微软雅黑" w:eastAsia="微软雅黑" w:hAnsi="微软雅黑" w:hint="eastAsia"/>
          <w:sz w:val="24"/>
          <w:szCs w:val="28"/>
        </w:rPr>
        <w:t>爱心网商</w:t>
      </w:r>
      <w:proofErr w:type="gramEnd"/>
      <w:r w:rsidRPr="004C61E0">
        <w:rPr>
          <w:rFonts w:ascii="微软雅黑" w:eastAsia="微软雅黑" w:hAnsi="微软雅黑" w:hint="eastAsia"/>
          <w:sz w:val="24"/>
          <w:szCs w:val="28"/>
        </w:rPr>
        <w:t>希望单独（本公司的抬头）开具票据，请于捐赠当年年底前向【北京市企业家环保基金会】提交开票申请，谢谢！票据可直接通过账房后台进行申请</w:t>
      </w:r>
    </w:p>
    <w:p w14:paraId="1BAA311A" w14:textId="797385A8" w:rsidR="004C61E0" w:rsidRPr="009629D1" w:rsidRDefault="004C61E0" w:rsidP="004C61E0">
      <w:pPr>
        <w:pStyle w:val="a9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8"/>
        </w:rPr>
      </w:pPr>
      <w:r w:rsidRPr="009629D1">
        <w:rPr>
          <w:rFonts w:ascii="微软雅黑" w:eastAsia="微软雅黑" w:hAnsi="微软雅黑"/>
          <w:sz w:val="24"/>
          <w:szCs w:val="28"/>
        </w:rPr>
        <w:t xml:space="preserve"> 请您登录【账房-发票管理-申请发票】，业务类型选择：公益宝贝，查询之后，</w:t>
      </w:r>
      <w:r w:rsidRPr="009629D1">
        <w:rPr>
          <w:rFonts w:ascii="微软雅黑" w:eastAsia="微软雅黑" w:hAnsi="微软雅黑" w:hint="eastAsia"/>
          <w:sz w:val="24"/>
          <w:szCs w:val="28"/>
        </w:rPr>
        <w:t>直接点击申请发票</w:t>
      </w:r>
      <w:r w:rsidR="009629D1" w:rsidRPr="009629D1">
        <w:rPr>
          <w:rFonts w:ascii="微软雅黑" w:eastAsia="微软雅黑" w:hAnsi="微软雅黑" w:hint="eastAsia"/>
          <w:sz w:val="24"/>
          <w:szCs w:val="28"/>
        </w:rPr>
        <w:t>；</w:t>
      </w:r>
    </w:p>
    <w:p w14:paraId="6B2A78F3" w14:textId="77777777" w:rsidR="004C61E0" w:rsidRPr="004C61E0" w:rsidRDefault="004C61E0" w:rsidP="004C61E0">
      <w:pPr>
        <w:rPr>
          <w:rFonts w:ascii="微软雅黑" w:eastAsia="微软雅黑" w:hAnsi="微软雅黑"/>
          <w:sz w:val="24"/>
          <w:szCs w:val="28"/>
        </w:rPr>
      </w:pPr>
      <w:r w:rsidRPr="004C61E0">
        <w:rPr>
          <w:rFonts w:ascii="微软雅黑" w:eastAsia="微软雅黑" w:hAnsi="微软雅黑" w:hint="eastAsia"/>
          <w:sz w:val="24"/>
          <w:szCs w:val="28"/>
        </w:rPr>
        <w:t>②</w:t>
      </w:r>
      <w:r w:rsidRPr="004C61E0">
        <w:rPr>
          <w:rFonts w:ascii="微软雅黑" w:eastAsia="微软雅黑" w:hAnsi="微软雅黑"/>
          <w:sz w:val="24"/>
          <w:szCs w:val="28"/>
        </w:rPr>
        <w:t xml:space="preserve"> 检查申请票据的信息，确认无误后提交申请；</w:t>
      </w:r>
    </w:p>
    <w:p w14:paraId="576EFF8E" w14:textId="77777777" w:rsidR="004C61E0" w:rsidRPr="004C61E0" w:rsidRDefault="004C61E0" w:rsidP="004C61E0">
      <w:pPr>
        <w:rPr>
          <w:rFonts w:ascii="微软雅黑" w:eastAsia="微软雅黑" w:hAnsi="微软雅黑"/>
          <w:sz w:val="24"/>
          <w:szCs w:val="28"/>
        </w:rPr>
      </w:pPr>
      <w:r w:rsidRPr="004C61E0">
        <w:rPr>
          <w:rFonts w:ascii="微软雅黑" w:eastAsia="微软雅黑" w:hAnsi="微软雅黑" w:hint="eastAsia"/>
          <w:sz w:val="24"/>
          <w:szCs w:val="28"/>
        </w:rPr>
        <w:t>③</w:t>
      </w:r>
      <w:r w:rsidRPr="004C61E0">
        <w:rPr>
          <w:rFonts w:ascii="微软雅黑" w:eastAsia="微软雅黑" w:hAnsi="微软雅黑"/>
          <w:sz w:val="24"/>
          <w:szCs w:val="28"/>
        </w:rPr>
        <w:t xml:space="preserve"> 点击同意授权；</w:t>
      </w:r>
    </w:p>
    <w:p w14:paraId="14092819" w14:textId="26A5A5AD" w:rsidR="004C61E0" w:rsidRPr="004C61E0" w:rsidRDefault="004C61E0" w:rsidP="004C61E0">
      <w:pPr>
        <w:rPr>
          <w:rFonts w:ascii="微软雅黑" w:eastAsia="微软雅黑" w:hAnsi="微软雅黑"/>
          <w:sz w:val="24"/>
          <w:szCs w:val="28"/>
        </w:rPr>
      </w:pPr>
      <w:r w:rsidRPr="004C61E0">
        <w:rPr>
          <w:rFonts w:ascii="微软雅黑" w:eastAsia="微软雅黑" w:hAnsi="微软雅黑" w:hint="eastAsia"/>
          <w:sz w:val="24"/>
          <w:szCs w:val="28"/>
        </w:rPr>
        <w:t>④</w:t>
      </w:r>
      <w:r w:rsidRPr="004C61E0">
        <w:rPr>
          <w:rFonts w:ascii="微软雅黑" w:eastAsia="微软雅黑" w:hAnsi="微软雅黑"/>
          <w:sz w:val="24"/>
          <w:szCs w:val="28"/>
        </w:rPr>
        <w:t xml:space="preserve"> 提交申请后，会提示当前任务的处理时间，目前公益宝贝的开票时长是公益审核</w:t>
      </w:r>
      <w:r w:rsidRPr="004C61E0">
        <w:rPr>
          <w:rFonts w:ascii="微软雅黑" w:eastAsia="微软雅黑" w:hAnsi="微软雅黑" w:hint="eastAsia"/>
          <w:sz w:val="24"/>
          <w:szCs w:val="28"/>
        </w:rPr>
        <w:t>通过后的</w:t>
      </w:r>
      <w:r w:rsidRPr="004C61E0">
        <w:rPr>
          <w:rFonts w:ascii="微软雅黑" w:eastAsia="微软雅黑" w:hAnsi="微软雅黑"/>
          <w:sz w:val="24"/>
          <w:szCs w:val="28"/>
        </w:rPr>
        <w:t xml:space="preserve"> 20 </w:t>
      </w:r>
      <w:proofErr w:type="gramStart"/>
      <w:r w:rsidRPr="004C61E0">
        <w:rPr>
          <w:rFonts w:ascii="微软雅黑" w:eastAsia="微软雅黑" w:hAnsi="微软雅黑"/>
          <w:sz w:val="24"/>
          <w:szCs w:val="28"/>
        </w:rPr>
        <w:t>个</w:t>
      </w:r>
      <w:proofErr w:type="gramEnd"/>
      <w:r w:rsidRPr="004C61E0">
        <w:rPr>
          <w:rFonts w:ascii="微软雅黑" w:eastAsia="微软雅黑" w:hAnsi="微软雅黑"/>
          <w:sz w:val="24"/>
          <w:szCs w:val="28"/>
        </w:rPr>
        <w:t>工作日，由公益机构开具。您可以在【已申请发票】中查发票进</w:t>
      </w:r>
      <w:r w:rsidRPr="004C61E0">
        <w:rPr>
          <w:rFonts w:ascii="微软雅黑" w:eastAsia="微软雅黑" w:hAnsi="微软雅黑" w:hint="eastAsia"/>
          <w:sz w:val="24"/>
          <w:szCs w:val="28"/>
        </w:rPr>
        <w:t>度。</w:t>
      </w:r>
    </w:p>
    <w:p w14:paraId="3E5402BA" w14:textId="77777777" w:rsidR="004C61E0" w:rsidRPr="004C61E0" w:rsidRDefault="004C61E0" w:rsidP="004C61E0">
      <w:pPr>
        <w:rPr>
          <w:rFonts w:ascii="微软雅黑" w:eastAsia="微软雅黑" w:hAnsi="微软雅黑"/>
          <w:color w:val="FF0000"/>
          <w:sz w:val="24"/>
          <w:szCs w:val="28"/>
        </w:rPr>
      </w:pPr>
      <w:r w:rsidRPr="004C61E0">
        <w:rPr>
          <w:rFonts w:ascii="微软雅黑" w:eastAsia="微软雅黑" w:hAnsi="微软雅黑" w:hint="eastAsia"/>
          <w:color w:val="FF0000"/>
          <w:sz w:val="24"/>
          <w:szCs w:val="28"/>
        </w:rPr>
        <w:t>因捐款不可跨年开票，所以请务必本年度的捐款在本年度内申请开票，敬请理解。</w:t>
      </w:r>
    </w:p>
    <w:p w14:paraId="64AA0D3B" w14:textId="77777777" w:rsidR="004C61E0" w:rsidRPr="004C61E0" w:rsidRDefault="004C61E0" w:rsidP="004C61E0">
      <w:pPr>
        <w:rPr>
          <w:rFonts w:ascii="微软雅黑" w:eastAsia="微软雅黑" w:hAnsi="微软雅黑"/>
          <w:b/>
          <w:bCs/>
          <w:sz w:val="36"/>
          <w:szCs w:val="40"/>
        </w:rPr>
      </w:pPr>
    </w:p>
    <w:p w14:paraId="37F96386" w14:textId="5606F9CD" w:rsidR="004C61E0" w:rsidRPr="0030578E" w:rsidRDefault="004C61E0" w:rsidP="004C61E0">
      <w:pPr>
        <w:rPr>
          <w:rFonts w:ascii="微软雅黑" w:eastAsia="微软雅黑" w:hAnsi="微软雅黑"/>
          <w:b/>
          <w:bCs/>
          <w:sz w:val="32"/>
          <w:szCs w:val="36"/>
        </w:rPr>
      </w:pPr>
      <w:r w:rsidRPr="0030578E">
        <w:rPr>
          <w:rFonts w:ascii="微软雅黑" w:eastAsia="微软雅黑" w:hAnsi="微软雅黑" w:hint="eastAsia"/>
          <w:b/>
          <w:bCs/>
          <w:sz w:val="32"/>
          <w:szCs w:val="36"/>
        </w:rPr>
        <w:t>四、项目介绍</w:t>
      </w:r>
    </w:p>
    <w:p w14:paraId="756BF03B" w14:textId="77777777" w:rsidR="004C61E0" w:rsidRPr="004C61E0" w:rsidRDefault="004C61E0" w:rsidP="004C61E0">
      <w:pPr>
        <w:rPr>
          <w:rFonts w:ascii="微软雅黑" w:eastAsia="微软雅黑" w:hAnsi="微软雅黑"/>
          <w:sz w:val="22"/>
          <w:szCs w:val="24"/>
        </w:rPr>
      </w:pPr>
      <w:r w:rsidRPr="004C61E0">
        <w:rPr>
          <w:rFonts w:ascii="微软雅黑" w:eastAsia="微软雅黑" w:hAnsi="微软雅黑" w:hint="eastAsia"/>
          <w:sz w:val="22"/>
          <w:szCs w:val="24"/>
        </w:rPr>
        <w:t>诺亚方舟守护亚洲</w:t>
      </w:r>
      <w:proofErr w:type="gramStart"/>
      <w:r w:rsidRPr="004C61E0">
        <w:rPr>
          <w:rFonts w:ascii="微软雅黑" w:eastAsia="微软雅黑" w:hAnsi="微软雅黑" w:hint="eastAsia"/>
          <w:sz w:val="22"/>
          <w:szCs w:val="24"/>
        </w:rPr>
        <w:t>象</w:t>
      </w:r>
      <w:proofErr w:type="gramEnd"/>
    </w:p>
    <w:p w14:paraId="089ECCF6" w14:textId="55B7ED3C" w:rsidR="004C61E0" w:rsidRPr="004C61E0" w:rsidRDefault="004C61E0" w:rsidP="004C61E0">
      <w:pPr>
        <w:rPr>
          <w:rFonts w:ascii="微软雅黑" w:eastAsia="微软雅黑" w:hAnsi="微软雅黑"/>
          <w:sz w:val="22"/>
          <w:szCs w:val="24"/>
        </w:rPr>
      </w:pPr>
      <w:r w:rsidRPr="004C61E0">
        <w:rPr>
          <w:rFonts w:ascii="微软雅黑" w:eastAsia="微软雅黑" w:hAnsi="微软雅黑"/>
          <w:sz w:val="22"/>
          <w:szCs w:val="24"/>
        </w:rPr>
        <w:t>SEE 诺亚方舟项目旨在通过对现有濒危物种和它们的栖息地保护，特别是在生态关</w:t>
      </w:r>
      <w:r w:rsidRPr="004C61E0">
        <w:rPr>
          <w:rFonts w:ascii="微软雅黑" w:eastAsia="微软雅黑" w:hAnsi="微软雅黑" w:hint="eastAsia"/>
          <w:sz w:val="22"/>
          <w:szCs w:val="24"/>
        </w:rPr>
        <w:t>键区域利用对旗舰物种保护同时覆盖其他物种的模式，有效开展生物多样性保护。本期项目将在以亚洲</w:t>
      </w:r>
      <w:proofErr w:type="gramStart"/>
      <w:r w:rsidRPr="004C61E0">
        <w:rPr>
          <w:rFonts w:ascii="微软雅黑" w:eastAsia="微软雅黑" w:hAnsi="微软雅黑" w:hint="eastAsia"/>
          <w:sz w:val="22"/>
          <w:szCs w:val="24"/>
        </w:rPr>
        <w:t>象</w:t>
      </w:r>
      <w:proofErr w:type="gramEnd"/>
      <w:r w:rsidRPr="004C61E0">
        <w:rPr>
          <w:rFonts w:ascii="微软雅黑" w:eastAsia="微软雅黑" w:hAnsi="微软雅黑" w:hint="eastAsia"/>
          <w:sz w:val="22"/>
          <w:szCs w:val="24"/>
        </w:rPr>
        <w:t>为旗舰物种的多样性生物热带森林区域，建设以社区为主体的长效保护机制，建设稳定和适宜生境的大体量的亚洲</w:t>
      </w:r>
      <w:proofErr w:type="gramStart"/>
      <w:r w:rsidRPr="004C61E0">
        <w:rPr>
          <w:rFonts w:ascii="微软雅黑" w:eastAsia="微软雅黑" w:hAnsi="微软雅黑" w:hint="eastAsia"/>
          <w:sz w:val="22"/>
          <w:szCs w:val="24"/>
        </w:rPr>
        <w:t>象</w:t>
      </w:r>
      <w:proofErr w:type="gramEnd"/>
      <w:r w:rsidRPr="004C61E0">
        <w:rPr>
          <w:rFonts w:ascii="微软雅黑" w:eastAsia="微软雅黑" w:hAnsi="微软雅黑" w:hint="eastAsia"/>
          <w:sz w:val="22"/>
          <w:szCs w:val="24"/>
        </w:rPr>
        <w:t>保护地示范，在保护过程中，实验跨学科的研究、跨学科的保护示范、跨学科的资源管理模式。</w:t>
      </w:r>
    </w:p>
    <w:p w14:paraId="4F29AFD7" w14:textId="77777777" w:rsidR="004C61E0" w:rsidRPr="004C61E0" w:rsidRDefault="004C61E0" w:rsidP="004C61E0">
      <w:pPr>
        <w:rPr>
          <w:rFonts w:ascii="微软雅黑" w:eastAsia="微软雅黑" w:hAnsi="微软雅黑"/>
          <w:sz w:val="22"/>
          <w:szCs w:val="24"/>
        </w:rPr>
      </w:pPr>
      <w:r w:rsidRPr="004C61E0">
        <w:rPr>
          <w:rFonts w:ascii="微软雅黑" w:eastAsia="微软雅黑" w:hAnsi="微软雅黑" w:hint="eastAsia"/>
          <w:sz w:val="22"/>
          <w:szCs w:val="24"/>
        </w:rPr>
        <w:t>爱心支持该项目：</w:t>
      </w:r>
    </w:p>
    <w:p w14:paraId="0D4BA6F9" w14:textId="77777777" w:rsidR="004C61E0" w:rsidRPr="004C61E0" w:rsidRDefault="004C61E0" w:rsidP="004C61E0">
      <w:pPr>
        <w:rPr>
          <w:rFonts w:ascii="微软雅黑" w:eastAsia="微软雅黑" w:hAnsi="微软雅黑"/>
          <w:sz w:val="22"/>
          <w:szCs w:val="24"/>
        </w:rPr>
      </w:pPr>
      <w:r w:rsidRPr="004C61E0">
        <w:rPr>
          <w:rFonts w:ascii="微软雅黑" w:eastAsia="微软雅黑" w:hAnsi="微软雅黑"/>
          <w:sz w:val="22"/>
          <w:szCs w:val="24"/>
        </w:rPr>
        <w:t>https://www.taobao.com/markets/gy/gybbxm?charityId=155</w:t>
      </w:r>
    </w:p>
    <w:p w14:paraId="571B2B7C" w14:textId="270D4DD7" w:rsidR="00E26CFA" w:rsidRPr="0030578E" w:rsidRDefault="004C61E0">
      <w:pPr>
        <w:rPr>
          <w:rFonts w:ascii="微软雅黑" w:eastAsia="微软雅黑" w:hAnsi="微软雅黑"/>
          <w:sz w:val="22"/>
          <w:szCs w:val="24"/>
        </w:rPr>
      </w:pPr>
      <w:r w:rsidRPr="004C61E0">
        <w:rPr>
          <w:rFonts w:ascii="微软雅黑" w:eastAsia="微软雅黑" w:hAnsi="微软雅黑" w:hint="eastAsia"/>
          <w:sz w:val="22"/>
          <w:szCs w:val="24"/>
        </w:rPr>
        <w:t>再次感谢阿里巴巴公益、宠物行业所有爱心商家、爱心网友对</w:t>
      </w:r>
      <w:r w:rsidRPr="004C61E0">
        <w:rPr>
          <w:rFonts w:ascii="微软雅黑" w:eastAsia="微软雅黑" w:hAnsi="微软雅黑"/>
          <w:sz w:val="22"/>
          <w:szCs w:val="24"/>
        </w:rPr>
        <w:t xml:space="preserve"> SEE“诺亚方舟守护</w:t>
      </w:r>
      <w:r w:rsidRPr="004C61E0">
        <w:rPr>
          <w:rFonts w:ascii="微软雅黑" w:eastAsia="微软雅黑" w:hAnsi="微软雅黑" w:hint="eastAsia"/>
          <w:sz w:val="22"/>
          <w:szCs w:val="24"/>
        </w:rPr>
        <w:t>亚洲</w:t>
      </w:r>
      <w:proofErr w:type="gramStart"/>
      <w:r w:rsidRPr="004C61E0">
        <w:rPr>
          <w:rFonts w:ascii="微软雅黑" w:eastAsia="微软雅黑" w:hAnsi="微软雅黑" w:hint="eastAsia"/>
          <w:sz w:val="22"/>
          <w:szCs w:val="24"/>
        </w:rPr>
        <w:t>象</w:t>
      </w:r>
      <w:proofErr w:type="gramEnd"/>
      <w:r w:rsidRPr="004C61E0">
        <w:rPr>
          <w:rFonts w:ascii="微软雅黑" w:eastAsia="微软雅黑" w:hAnsi="微软雅黑" w:hint="eastAsia"/>
          <w:sz w:val="22"/>
          <w:szCs w:val="24"/>
        </w:rPr>
        <w:t>”项目的支持！</w:t>
      </w:r>
    </w:p>
    <w:sectPr w:rsidR="00E26CFA" w:rsidRPr="0030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8E8C" w14:textId="77777777" w:rsidR="00D37349" w:rsidRDefault="00D37349" w:rsidP="00E26CFA">
      <w:r>
        <w:separator/>
      </w:r>
    </w:p>
  </w:endnote>
  <w:endnote w:type="continuationSeparator" w:id="0">
    <w:p w14:paraId="2E49150E" w14:textId="77777777" w:rsidR="00D37349" w:rsidRDefault="00D37349" w:rsidP="00E2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3B63" w14:textId="77777777" w:rsidR="00D37349" w:rsidRDefault="00D37349" w:rsidP="00E26CFA">
      <w:r>
        <w:separator/>
      </w:r>
    </w:p>
  </w:footnote>
  <w:footnote w:type="continuationSeparator" w:id="0">
    <w:p w14:paraId="7FCAB9AE" w14:textId="77777777" w:rsidR="00D37349" w:rsidRDefault="00D37349" w:rsidP="00E2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7D9"/>
    <w:multiLevelType w:val="hybridMultilevel"/>
    <w:tmpl w:val="41A0086A"/>
    <w:lvl w:ilvl="0" w:tplc="17E4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0399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42067"/>
    <w:rsid w:val="000E676B"/>
    <w:rsid w:val="000F6FE3"/>
    <w:rsid w:val="00107A7E"/>
    <w:rsid w:val="00125064"/>
    <w:rsid w:val="00164159"/>
    <w:rsid w:val="00165E13"/>
    <w:rsid w:val="001A2851"/>
    <w:rsid w:val="002244CE"/>
    <w:rsid w:val="002512C2"/>
    <w:rsid w:val="00251FD7"/>
    <w:rsid w:val="00295812"/>
    <w:rsid w:val="002A2C28"/>
    <w:rsid w:val="002D569F"/>
    <w:rsid w:val="002E3585"/>
    <w:rsid w:val="00300F28"/>
    <w:rsid w:val="0030578E"/>
    <w:rsid w:val="003207E7"/>
    <w:rsid w:val="003379AF"/>
    <w:rsid w:val="0035062E"/>
    <w:rsid w:val="00364227"/>
    <w:rsid w:val="003778E1"/>
    <w:rsid w:val="00392FA3"/>
    <w:rsid w:val="003B152C"/>
    <w:rsid w:val="003C20FC"/>
    <w:rsid w:val="003F4350"/>
    <w:rsid w:val="004156A6"/>
    <w:rsid w:val="00422D4B"/>
    <w:rsid w:val="0046264E"/>
    <w:rsid w:val="0047164E"/>
    <w:rsid w:val="004B7DFD"/>
    <w:rsid w:val="004C61E0"/>
    <w:rsid w:val="004F5E50"/>
    <w:rsid w:val="0050103F"/>
    <w:rsid w:val="005620D5"/>
    <w:rsid w:val="00562490"/>
    <w:rsid w:val="0058678E"/>
    <w:rsid w:val="005870AB"/>
    <w:rsid w:val="005A6160"/>
    <w:rsid w:val="005B6218"/>
    <w:rsid w:val="005B7AED"/>
    <w:rsid w:val="00607DBC"/>
    <w:rsid w:val="00650A38"/>
    <w:rsid w:val="00664648"/>
    <w:rsid w:val="00665BB1"/>
    <w:rsid w:val="006725A5"/>
    <w:rsid w:val="00681D22"/>
    <w:rsid w:val="00682972"/>
    <w:rsid w:val="00685D12"/>
    <w:rsid w:val="006C1641"/>
    <w:rsid w:val="006D4865"/>
    <w:rsid w:val="00704CC7"/>
    <w:rsid w:val="007167EB"/>
    <w:rsid w:val="00723225"/>
    <w:rsid w:val="0073336B"/>
    <w:rsid w:val="00737676"/>
    <w:rsid w:val="00750749"/>
    <w:rsid w:val="00751E03"/>
    <w:rsid w:val="00782015"/>
    <w:rsid w:val="007B1F2B"/>
    <w:rsid w:val="007C1ED8"/>
    <w:rsid w:val="007E4D61"/>
    <w:rsid w:val="007E5A04"/>
    <w:rsid w:val="007F1CD1"/>
    <w:rsid w:val="008B6FEC"/>
    <w:rsid w:val="008E5317"/>
    <w:rsid w:val="008F0396"/>
    <w:rsid w:val="008F3FE9"/>
    <w:rsid w:val="009629D1"/>
    <w:rsid w:val="009973E5"/>
    <w:rsid w:val="009B2328"/>
    <w:rsid w:val="009F5943"/>
    <w:rsid w:val="00A032AC"/>
    <w:rsid w:val="00A10A66"/>
    <w:rsid w:val="00A72431"/>
    <w:rsid w:val="00A82F9E"/>
    <w:rsid w:val="00A86950"/>
    <w:rsid w:val="00B1058D"/>
    <w:rsid w:val="00B117B2"/>
    <w:rsid w:val="00B3774D"/>
    <w:rsid w:val="00B44C1E"/>
    <w:rsid w:val="00B57A17"/>
    <w:rsid w:val="00BA43D6"/>
    <w:rsid w:val="00BB042E"/>
    <w:rsid w:val="00BD2C43"/>
    <w:rsid w:val="00BE3576"/>
    <w:rsid w:val="00C01BE0"/>
    <w:rsid w:val="00C37571"/>
    <w:rsid w:val="00CA11DF"/>
    <w:rsid w:val="00CD7CE6"/>
    <w:rsid w:val="00CF0AC5"/>
    <w:rsid w:val="00D05139"/>
    <w:rsid w:val="00D37349"/>
    <w:rsid w:val="00D70C59"/>
    <w:rsid w:val="00D82531"/>
    <w:rsid w:val="00D8653B"/>
    <w:rsid w:val="00DA0145"/>
    <w:rsid w:val="00DA7BA1"/>
    <w:rsid w:val="00E14398"/>
    <w:rsid w:val="00E26CFA"/>
    <w:rsid w:val="00E62F26"/>
    <w:rsid w:val="00E67332"/>
    <w:rsid w:val="00EB7B09"/>
    <w:rsid w:val="00ED5C58"/>
    <w:rsid w:val="00EE16FA"/>
    <w:rsid w:val="00F216A2"/>
    <w:rsid w:val="00F65B15"/>
    <w:rsid w:val="00FB1CDD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BE697"/>
  <w15:chartTrackingRefBased/>
  <w15:docId w15:val="{9CF54D06-764B-4B04-86BA-F2D5846B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F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CFA"/>
    <w:rPr>
      <w:sz w:val="18"/>
      <w:szCs w:val="18"/>
    </w:rPr>
  </w:style>
  <w:style w:type="paragraph" w:styleId="a7">
    <w:name w:val="Body Text"/>
    <w:basedOn w:val="a"/>
    <w:link w:val="a8"/>
    <w:qFormat/>
    <w:rsid w:val="005B7AED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8">
    <w:name w:val="正文文本 字符"/>
    <w:basedOn w:val="a0"/>
    <w:link w:val="a7"/>
    <w:rsid w:val="005B7AED"/>
    <w:rPr>
      <w:rFonts w:ascii="Calibri" w:eastAsia="宋体" w:hAnsi="Calibri" w:cs="Times New Roman"/>
      <w:szCs w:val="24"/>
    </w:rPr>
  </w:style>
  <w:style w:type="paragraph" w:styleId="a9">
    <w:name w:val="List Paragraph"/>
    <w:basedOn w:val="a"/>
    <w:uiPriority w:val="34"/>
    <w:qFormat/>
    <w:rsid w:val="009629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韦燕</dc:creator>
  <cp:keywords/>
  <dc:description/>
  <cp:lastModifiedBy>韦燕 李</cp:lastModifiedBy>
  <cp:revision>136</cp:revision>
  <dcterms:created xsi:type="dcterms:W3CDTF">2023-08-24T05:42:00Z</dcterms:created>
  <dcterms:modified xsi:type="dcterms:W3CDTF">2024-01-12T03:46:00Z</dcterms:modified>
</cp:coreProperties>
</file>